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0"/>
        <w:gridCol w:w="7708"/>
      </w:tblGrid>
      <w:tr w:rsidR="00A17E42">
        <w:tblPrEx>
          <w:tblCellMar>
            <w:top w:w="0" w:type="dxa"/>
            <w:bottom w:w="0" w:type="dxa"/>
          </w:tblCellMar>
        </w:tblPrEx>
        <w:tc>
          <w:tcPr>
            <w:tcW w:w="7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E42" w:rsidRDefault="00824D66">
            <w:pPr>
              <w:pStyle w:val="TableContents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  <w:u w:val="single"/>
              </w:rPr>
              <w:t>Fournitures scolaires CE1 ou CE2 – année 2019/2020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Chers Parents,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Nous vous remercions de bien vouloir fournir à votre enfant :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un stylo bleu, un stylo rouge, un stylo vert et un </w:t>
            </w:r>
            <w:r>
              <w:rPr>
                <w:sz w:val="22"/>
                <w:szCs w:val="22"/>
              </w:rPr>
              <w:t>stylo noir * (pas de stylo 4 couleurs)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à plume, un stylo easy roller Schneider ou un stylo Frixion, des cartouches bleues adaptées au stylo et un effaceur.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crayon à papier*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taille-crayon avec réservoir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gomme blanche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paire d</w:t>
            </w:r>
            <w:r>
              <w:rPr>
                <w:sz w:val="22"/>
                <w:szCs w:val="22"/>
              </w:rPr>
              <w:t>e ciseaux écolier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ardoise (à feutre* ou à craie) et un chiffon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une règle </w:t>
            </w:r>
            <w:r>
              <w:rPr>
                <w:b/>
                <w:bCs/>
                <w:sz w:val="22"/>
                <w:szCs w:val="22"/>
              </w:rPr>
              <w:t>en plastique</w:t>
            </w:r>
            <w:r>
              <w:rPr>
                <w:sz w:val="22"/>
                <w:szCs w:val="22"/>
              </w:rPr>
              <w:t>, plate, graduée de 30 cm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bâton de colle*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pochette de 12 crayons de couleur</w:t>
            </w:r>
          </w:p>
          <w:p w:rsidR="00A17E42" w:rsidRDefault="00824D66">
            <w:pPr>
              <w:pStyle w:val="TableContents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une pochette de 12 feutres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chemise cartonnée, 3 rabats à élastiques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cahier de textes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classeur rigide pour feuilles format A4 à 4 anneaux, dos 40 mm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jeu de 8 intercalaires cartonnés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prévoir du plastique transparent pour couvrir les livres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deux boites de mouchoirs pour la classe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un vieux vêtement ou un </w:t>
            </w:r>
            <w:r>
              <w:rPr>
                <w:sz w:val="22"/>
                <w:szCs w:val="22"/>
              </w:rPr>
              <w:t>tablier pour la peinture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paire de chaussons qui servira pour la classe et la gym en salle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: </w:t>
            </w:r>
            <w:r>
              <w:rPr>
                <w:b/>
                <w:bCs/>
                <w:sz w:val="22"/>
                <w:szCs w:val="22"/>
              </w:rPr>
              <w:t>prévoir plusieurs exemplaires pour l'année scolaire.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Tout au long de l'année, veuillez vérifier régulièrement si votre enfant a bien tout son matériel,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onnes vacances.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Les enseignantes</w:t>
            </w:r>
          </w:p>
        </w:tc>
        <w:tc>
          <w:tcPr>
            <w:tcW w:w="7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E42" w:rsidRDefault="00824D66">
            <w:pPr>
              <w:pStyle w:val="TableContents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Fournitures scolaires CE1 ou CE2 – année 2019/2020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Chers Parents,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Nous vous remercions de bien vouloir fournir à votre enfant :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un stylo bleu, un stylo rouge, un stylo vert et un stylo noir * (pas de stylo 4 couleurs)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à plume, un stylo easy roller Schneider ou un stylo Frixion, des cartouches bleues adaptées au stylo et un effaceur.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crayon à papier*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taille-cray</w:t>
            </w:r>
            <w:r>
              <w:rPr>
                <w:sz w:val="22"/>
                <w:szCs w:val="22"/>
              </w:rPr>
              <w:t>on avec réservoir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gomme blanche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paire de ciseaux écolier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ardoise (à feutre* ou à craie) et un chiffon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une règle </w:t>
            </w:r>
            <w:r>
              <w:rPr>
                <w:b/>
                <w:bCs/>
                <w:sz w:val="22"/>
                <w:szCs w:val="22"/>
              </w:rPr>
              <w:t>en plastique</w:t>
            </w:r>
            <w:r>
              <w:rPr>
                <w:sz w:val="22"/>
                <w:szCs w:val="22"/>
              </w:rPr>
              <w:t>, plate, graduée de 30 cm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bâton de colle*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pochette de 12 crayons de couleur</w:t>
            </w:r>
          </w:p>
          <w:p w:rsidR="00A17E42" w:rsidRDefault="00824D66">
            <w:pPr>
              <w:pStyle w:val="TableContents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une pochette de 12 feutres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chemise cartonnée, 3 rabats à élastiques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cahier de textes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classeur rigide pour feuilles format A4 à 4 anneaux, dos 40 mm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jeu de 8 intercalaires cartonnés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prévoir du plastique transparent pour couvrir les l</w:t>
            </w:r>
            <w:r>
              <w:rPr>
                <w:sz w:val="22"/>
                <w:szCs w:val="22"/>
              </w:rPr>
              <w:t>ivres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deux boites de mouchoirs pour la classe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vieux vêtement ou un tablier pour la peinture</w:t>
            </w: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paire de chaussons qui servira pour la classe et la gym en salle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: </w:t>
            </w:r>
            <w:r>
              <w:rPr>
                <w:b/>
                <w:bCs/>
                <w:sz w:val="22"/>
                <w:szCs w:val="22"/>
              </w:rPr>
              <w:t>prévoir plusieurs exemplaires pour l'année scolaire.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Tout au long de l'année, ve</w:t>
            </w:r>
            <w:r>
              <w:rPr>
                <w:sz w:val="22"/>
                <w:szCs w:val="22"/>
              </w:rPr>
              <w:t>uillez vérifier régulièrement si votre enfant a bien tout son matériel,</w:t>
            </w:r>
          </w:p>
          <w:p w:rsidR="00A17E42" w:rsidRDefault="00A17E42">
            <w:pPr>
              <w:pStyle w:val="TableContents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Bonnes vacances.</w:t>
            </w:r>
          </w:p>
          <w:p w:rsidR="00A17E42" w:rsidRDefault="00A17E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A17E42" w:rsidRDefault="00824D6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enseignantes</w:t>
            </w:r>
          </w:p>
        </w:tc>
      </w:tr>
    </w:tbl>
    <w:p w:rsidR="00A17E42" w:rsidRDefault="00A17E42">
      <w:pPr>
        <w:pStyle w:val="Standard"/>
      </w:pPr>
    </w:p>
    <w:sectPr w:rsidR="00A17E42">
      <w:pgSz w:w="16838" w:h="11906" w:orient="landscape"/>
      <w:pgMar w:top="1134" w:right="680" w:bottom="113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66" w:rsidRDefault="00824D66">
      <w:r>
        <w:separator/>
      </w:r>
    </w:p>
  </w:endnote>
  <w:endnote w:type="continuationSeparator" w:id="0">
    <w:p w:rsidR="00824D66" w:rsidRDefault="0082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KG Love Somebody"/>
    <w:panose1 w:val="02040503050203030202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66" w:rsidRDefault="00824D66">
      <w:r>
        <w:rPr>
          <w:color w:val="000000"/>
        </w:rPr>
        <w:separator/>
      </w:r>
    </w:p>
  </w:footnote>
  <w:footnote w:type="continuationSeparator" w:id="0">
    <w:p w:rsidR="00824D66" w:rsidRDefault="0082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7E42"/>
    <w:rsid w:val="000B2075"/>
    <w:rsid w:val="00824D66"/>
    <w:rsid w:val="00A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2B938-C3A5-4632-97BE-ED91770F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Ecole Collonges</cp:lastModifiedBy>
  <cp:revision>2</cp:revision>
  <cp:lastPrinted>2014-07-03T16:13:00Z</cp:lastPrinted>
  <dcterms:created xsi:type="dcterms:W3CDTF">2019-07-01T10:30:00Z</dcterms:created>
  <dcterms:modified xsi:type="dcterms:W3CDTF">2019-07-01T10:30:00Z</dcterms:modified>
</cp:coreProperties>
</file>